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A" w:rsidRPr="00B76FFB" w:rsidRDefault="0072278A" w:rsidP="00C11548">
      <w:pPr>
        <w:jc w:val="right"/>
        <w:rPr>
          <w:rFonts w:ascii="Helvetica" w:hAnsi="Helvetica"/>
          <w:sz w:val="20"/>
          <w:szCs w:val="20"/>
        </w:rPr>
      </w:pPr>
    </w:p>
    <w:p w:rsidR="009871FC" w:rsidRDefault="00D11FAB" w:rsidP="009871FC">
      <w:pPr>
        <w:rPr>
          <w:rFonts w:ascii="Helvetica" w:hAnsi="Helvetica"/>
          <w:b/>
          <w:bCs/>
          <w:iCs/>
          <w:sz w:val="36"/>
          <w:szCs w:val="36"/>
        </w:rPr>
      </w:pPr>
      <w:r>
        <w:rPr>
          <w:rFonts w:ascii="Helvetica" w:hAnsi="Helvetica"/>
          <w:b/>
          <w:bCs/>
          <w:iCs/>
          <w:sz w:val="36"/>
          <w:szCs w:val="36"/>
        </w:rPr>
        <w:t>D</w:t>
      </w:r>
      <w:r w:rsidR="009871FC">
        <w:rPr>
          <w:rFonts w:ascii="Helvetica" w:hAnsi="Helvetica"/>
          <w:b/>
          <w:bCs/>
          <w:iCs/>
          <w:sz w:val="36"/>
          <w:szCs w:val="36"/>
        </w:rPr>
        <w:t xml:space="preserve">agsorden til </w:t>
      </w:r>
      <w:proofErr w:type="spellStart"/>
      <w:r w:rsidR="009871FC">
        <w:rPr>
          <w:rFonts w:ascii="Helvetica" w:hAnsi="Helvetica"/>
          <w:b/>
          <w:bCs/>
          <w:iCs/>
          <w:sz w:val="36"/>
          <w:szCs w:val="36"/>
        </w:rPr>
        <w:t>Advisory</w:t>
      </w:r>
      <w:proofErr w:type="spellEnd"/>
      <w:r w:rsidR="009871FC">
        <w:rPr>
          <w:rFonts w:ascii="Helvetica" w:hAnsi="Helvetica"/>
          <w:b/>
          <w:bCs/>
          <w:iCs/>
          <w:sz w:val="36"/>
          <w:szCs w:val="36"/>
        </w:rPr>
        <w:t xml:space="preserve"> </w:t>
      </w:r>
      <w:proofErr w:type="spellStart"/>
      <w:r w:rsidR="009871FC">
        <w:rPr>
          <w:rFonts w:ascii="Helvetica" w:hAnsi="Helvetica"/>
          <w:b/>
          <w:bCs/>
          <w:iCs/>
          <w:sz w:val="36"/>
          <w:szCs w:val="36"/>
        </w:rPr>
        <w:t>Board</w:t>
      </w:r>
      <w:proofErr w:type="spellEnd"/>
      <w:r w:rsidR="009871FC">
        <w:rPr>
          <w:rFonts w:ascii="Helvetica" w:hAnsi="Helvetica"/>
          <w:b/>
          <w:bCs/>
          <w:iCs/>
          <w:sz w:val="36"/>
          <w:szCs w:val="36"/>
        </w:rPr>
        <w:t xml:space="preserve"> møde </w:t>
      </w:r>
    </w:p>
    <w:p w:rsidR="00D621EC" w:rsidRPr="00D621EC" w:rsidRDefault="005D64F7" w:rsidP="009871FC">
      <w:pPr>
        <w:rPr>
          <w:rFonts w:ascii="Helvetica" w:hAnsi="Helvetica"/>
          <w:b/>
          <w:bCs/>
          <w:iCs/>
          <w:sz w:val="36"/>
          <w:szCs w:val="36"/>
        </w:rPr>
      </w:pPr>
      <w:r>
        <w:rPr>
          <w:rFonts w:ascii="Helvetica" w:hAnsi="Helvetica"/>
          <w:b/>
          <w:bCs/>
          <w:iCs/>
          <w:sz w:val="36"/>
          <w:szCs w:val="36"/>
        </w:rPr>
        <w:t>onsdag d. 17</w:t>
      </w:r>
      <w:r w:rsidR="009871FC">
        <w:rPr>
          <w:rFonts w:ascii="Helvetica" w:hAnsi="Helvetica"/>
          <w:b/>
          <w:bCs/>
          <w:iCs/>
          <w:sz w:val="36"/>
          <w:szCs w:val="36"/>
        </w:rPr>
        <w:t xml:space="preserve">. </w:t>
      </w:r>
      <w:r>
        <w:rPr>
          <w:rFonts w:ascii="Helvetica" w:hAnsi="Helvetica"/>
          <w:b/>
          <w:bCs/>
          <w:iCs/>
          <w:sz w:val="36"/>
          <w:szCs w:val="36"/>
        </w:rPr>
        <w:t>april 2013</w:t>
      </w:r>
      <w:r w:rsidR="009871FC">
        <w:rPr>
          <w:rFonts w:ascii="Helvetica" w:hAnsi="Helvetica"/>
          <w:b/>
          <w:bCs/>
          <w:iCs/>
          <w:sz w:val="36"/>
          <w:szCs w:val="36"/>
        </w:rPr>
        <w:t xml:space="preserve"> kl. 13 - 15</w:t>
      </w:r>
    </w:p>
    <w:p w:rsidR="00B76FFB" w:rsidRDefault="00B76FFB" w:rsidP="009871FC">
      <w:pPr>
        <w:jc w:val="center"/>
        <w:rPr>
          <w:rFonts w:ascii="Helvetica" w:hAnsi="Helvetica"/>
        </w:rPr>
      </w:pPr>
    </w:p>
    <w:p w:rsidR="009871FC" w:rsidRDefault="009871FC" w:rsidP="009871FC"/>
    <w:p w:rsidR="009871FC" w:rsidRDefault="009871FC" w:rsidP="009871FC"/>
    <w:p w:rsidR="009871FC" w:rsidRDefault="009871FC" w:rsidP="009871FC"/>
    <w:p w:rsidR="00786348" w:rsidRDefault="009871FC" w:rsidP="009871FC">
      <w:r>
        <w:t>13:00</w:t>
      </w:r>
      <w:r>
        <w:tab/>
        <w:t xml:space="preserve">Velkomst </w:t>
      </w:r>
      <w:r w:rsidR="0027466E">
        <w:t>og kort status for projektet v. MDI</w:t>
      </w:r>
    </w:p>
    <w:p w:rsidR="00AA25D6" w:rsidRDefault="00786348" w:rsidP="009A42C2">
      <w:pPr>
        <w:ind w:left="1304" w:hanging="1304"/>
      </w:pPr>
      <w:r>
        <w:t>13:10</w:t>
      </w:r>
      <w:r w:rsidR="009871FC">
        <w:t xml:space="preserve"> </w:t>
      </w:r>
      <w:r w:rsidR="009871FC">
        <w:tab/>
      </w:r>
      <w:r w:rsidR="00AA25D6">
        <w:t>Århus Kommunes erfaringer og observationer i forhold til</w:t>
      </w:r>
      <w:r w:rsidR="00613B79">
        <w:t xml:space="preserve"> partnerskabsprojektet - so far v. Ole Kiil Jacobsen, Dagtilbudschef i Århus Kommune</w:t>
      </w:r>
    </w:p>
    <w:p w:rsidR="005D64F7" w:rsidRDefault="00AA25D6" w:rsidP="00AA25D6">
      <w:pPr>
        <w:ind w:left="1304" w:hanging="1304"/>
      </w:pPr>
      <w:r>
        <w:t>13:30</w:t>
      </w:r>
      <w:r>
        <w:tab/>
      </w:r>
      <w:r w:rsidR="005D64F7">
        <w:t xml:space="preserve">I hvilket billede skabes frivillighed. Hvordan tænker det offentlige frivillighed og hvordan er de frivillige </w:t>
      </w:r>
      <w:proofErr w:type="spellStart"/>
      <w:r w:rsidR="005D64F7">
        <w:t>medskaber</w:t>
      </w:r>
      <w:r w:rsidR="00613B79">
        <w:t>e</w:t>
      </w:r>
      <w:proofErr w:type="spellEnd"/>
      <w:r w:rsidR="005D64F7">
        <w:t xml:space="preserve"> af egen frivillighed? </w:t>
      </w:r>
      <w:r w:rsidR="0027466E">
        <w:t>v</w:t>
      </w:r>
      <w:r w:rsidR="005D64F7">
        <w:t>. Anders la Cour, Lektor ved Institut for Ledelse, Politik og Filosofi, CBS</w:t>
      </w:r>
    </w:p>
    <w:p w:rsidR="00D11FAB" w:rsidRDefault="00613B79" w:rsidP="00613B79">
      <w:pPr>
        <w:ind w:left="1304" w:hanging="1304"/>
      </w:pPr>
      <w:r>
        <w:t>13:45</w:t>
      </w:r>
      <w:r>
        <w:tab/>
      </w:r>
      <w:r w:rsidR="00D11FAB">
        <w:t>Refleksioner og kort pause</w:t>
      </w:r>
    </w:p>
    <w:p w:rsidR="0027466E" w:rsidRDefault="00D11FAB" w:rsidP="00613B79">
      <w:pPr>
        <w:ind w:left="1304" w:hanging="1304"/>
      </w:pPr>
      <w:r>
        <w:t>14:15</w:t>
      </w:r>
      <w:r>
        <w:tab/>
      </w:r>
      <w:r w:rsidR="00613B79">
        <w:t>Med afsæt i dagens oplæg sættes der fokus på c</w:t>
      </w:r>
      <w:r w:rsidR="00AA25D6">
        <w:t xml:space="preserve">ivilsamfundets udtryk i selvejende institutioner. Hvilke muligheder og forventninger er </w:t>
      </w:r>
      <w:r w:rsidR="00613B79">
        <w:t xml:space="preserve">der til det civile engagement </w:t>
      </w:r>
      <w:r w:rsidR="00AA25D6">
        <w:t xml:space="preserve">og hvordan udfolder det sig? </w:t>
      </w:r>
      <w:r w:rsidR="00613B79">
        <w:t>v</w:t>
      </w:r>
      <w:r w:rsidR="00AA25D6">
        <w:t>. Holger Højlund, lektor ved Institut for Ledelse, Politik og Filosofi, CBS</w:t>
      </w:r>
      <w:r w:rsidR="0027466E">
        <w:t xml:space="preserve"> </w:t>
      </w:r>
      <w:r w:rsidR="00544A3E">
        <w:t>og Mathilde Hjerrild Carlsen, forskningsassistent ved Institut for Ledelse, Politik og Filosofi, CBS</w:t>
      </w:r>
    </w:p>
    <w:p w:rsidR="001D600B" w:rsidRPr="00786348" w:rsidRDefault="00D11FAB" w:rsidP="00D11FAB">
      <w:pPr>
        <w:ind w:left="1304" w:hanging="1304"/>
      </w:pPr>
      <w:r>
        <w:t>14:30</w:t>
      </w:r>
      <w:r w:rsidR="00786348">
        <w:tab/>
      </w:r>
      <w:r w:rsidR="00786348" w:rsidRPr="00786348">
        <w:t xml:space="preserve">Drøftelse blandt deltagerne af </w:t>
      </w:r>
      <w:r w:rsidR="00613B79">
        <w:t>de civile engagement og kommunens og den selvejende institutions rolle heri.</w:t>
      </w:r>
      <w:r w:rsidR="00786348" w:rsidRPr="00786348">
        <w:t xml:space="preserve"> </w:t>
      </w:r>
    </w:p>
    <w:p w:rsidR="001D600B" w:rsidRPr="00786348" w:rsidRDefault="00613B79" w:rsidP="00786348">
      <w:r>
        <w:t>14:50</w:t>
      </w:r>
      <w:r w:rsidR="00786348">
        <w:tab/>
      </w:r>
      <w:r>
        <w:t>Afrunding af dagen</w:t>
      </w:r>
      <w:r w:rsidR="00786348" w:rsidRPr="00786348">
        <w:t xml:space="preserve"> </w:t>
      </w:r>
    </w:p>
    <w:p w:rsidR="00786348" w:rsidRDefault="00613B79" w:rsidP="009871FC">
      <w:r>
        <w:t>15:00</w:t>
      </w:r>
      <w:r>
        <w:tab/>
        <w:t>Tak for i dag</w:t>
      </w:r>
    </w:p>
    <w:sectPr w:rsidR="00786348" w:rsidSect="00FC1116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D6" w:rsidRDefault="00AA25D6" w:rsidP="00B60395">
      <w:pPr>
        <w:spacing w:after="0" w:line="240" w:lineRule="auto"/>
      </w:pPr>
      <w:r>
        <w:separator/>
      </w:r>
    </w:p>
  </w:endnote>
  <w:endnote w:type="continuationSeparator" w:id="0">
    <w:p w:rsidR="00AA25D6" w:rsidRDefault="00AA25D6" w:rsidP="00B6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D6" w:rsidRDefault="003A7A31">
    <w:pPr>
      <w:pStyle w:val="Sidefod"/>
      <w:jc w:val="center"/>
    </w:pPr>
    <w:fldSimple w:instr=" PAGE   \* MERGEFORMAT ">
      <w:r w:rsidR="00AA25D6">
        <w:rPr>
          <w:noProof/>
        </w:rPr>
        <w:t>2</w:t>
      </w:r>
    </w:fldSimple>
  </w:p>
  <w:p w:rsidR="00AA25D6" w:rsidRDefault="00AA25D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D6" w:rsidRDefault="00AA25D6" w:rsidP="00B60395">
      <w:pPr>
        <w:spacing w:after="0" w:line="240" w:lineRule="auto"/>
      </w:pPr>
      <w:r>
        <w:separator/>
      </w:r>
    </w:p>
  </w:footnote>
  <w:footnote w:type="continuationSeparator" w:id="0">
    <w:p w:rsidR="00AA25D6" w:rsidRDefault="00AA25D6" w:rsidP="00B6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D6" w:rsidRDefault="00AA25D6" w:rsidP="00E526C8">
    <w:pPr>
      <w:pStyle w:val="Sidehoved"/>
      <w:ind w:left="8080" w:right="-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D6" w:rsidRPr="00FC55BE" w:rsidRDefault="00AA25D6" w:rsidP="00FC1116">
    <w:pPr>
      <w:ind w:left="8080" w:right="-1"/>
      <w:rPr>
        <w:rFonts w:ascii="Helvetica Neue Light" w:hAnsi="Helvetica Neue Light"/>
        <w:sz w:val="18"/>
      </w:rPr>
    </w:pPr>
    <w:r>
      <w:rPr>
        <w:rFonts w:ascii="Helvetica Neue Light" w:hAnsi="Helvetica Neue Light"/>
        <w:noProof/>
        <w:sz w:val="18"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59055</wp:posOffset>
          </wp:positionV>
          <wp:extent cx="1143000" cy="984885"/>
          <wp:effectExtent l="19050" t="0" r="0" b="0"/>
          <wp:wrapThrough wrapText="bothSides">
            <wp:wrapPolygon edited="0">
              <wp:start x="-360" y="0"/>
              <wp:lineTo x="-360" y="21308"/>
              <wp:lineTo x="21600" y="21308"/>
              <wp:lineTo x="21600" y="0"/>
              <wp:lineTo x="-360" y="0"/>
            </wp:wrapPolygon>
          </wp:wrapThrough>
          <wp:docPr id="2" name="Billede 2" descr="sommerf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mmerfug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 Neue Light" w:hAnsi="Helvetica Neue Light"/>
        <w:sz w:val="18"/>
      </w:rPr>
      <w:t>MDI</w:t>
    </w:r>
    <w:r>
      <w:rPr>
        <w:rFonts w:ascii="Helvetica Neue Light" w:hAnsi="Helvetica Neue Light"/>
        <w:sz w:val="18"/>
      </w:rPr>
      <w:br/>
      <w:t>Enghavevej 31, 1</w:t>
    </w:r>
    <w:r>
      <w:rPr>
        <w:rFonts w:ascii="Helvetica Neue Light" w:hAnsi="Helvetica Neue Light"/>
        <w:sz w:val="18"/>
      </w:rPr>
      <w:br/>
      <w:t xml:space="preserve">1674 </w:t>
    </w:r>
    <w:r w:rsidRPr="00FC55BE">
      <w:rPr>
        <w:rFonts w:ascii="Helvetica Neue Light" w:hAnsi="Helvetica Neue Light"/>
        <w:sz w:val="18"/>
      </w:rPr>
      <w:t>København V</w:t>
    </w:r>
  </w:p>
  <w:p w:rsidR="00AA25D6" w:rsidRPr="00FC55BE" w:rsidRDefault="00AA25D6" w:rsidP="00FC1116">
    <w:pPr>
      <w:ind w:left="8080" w:right="-1"/>
      <w:rPr>
        <w:rFonts w:ascii="Helvetica Neue Light" w:hAnsi="Helvetica Neue Light"/>
        <w:sz w:val="18"/>
      </w:rPr>
    </w:pPr>
    <w:r w:rsidRPr="00FC55BE">
      <w:rPr>
        <w:rFonts w:ascii="Helvetica Neue Light" w:hAnsi="Helvetica Neue Light"/>
        <w:sz w:val="18"/>
      </w:rPr>
      <w:t>Tlf. 3324 8100</w:t>
    </w:r>
    <w:r w:rsidRPr="00FC55BE">
      <w:rPr>
        <w:rFonts w:ascii="Helvetica Neue Light" w:hAnsi="Helvetica Neue Light"/>
        <w:sz w:val="18"/>
      </w:rPr>
      <w:br/>
      <w:t>i</w:t>
    </w:r>
    <w:r>
      <w:rPr>
        <w:rFonts w:ascii="Helvetica Neue Light" w:hAnsi="Helvetica Neue Light"/>
        <w:sz w:val="18"/>
      </w:rPr>
      <w:t>n</w:t>
    </w:r>
    <w:r w:rsidRPr="00FC55BE">
      <w:rPr>
        <w:rFonts w:ascii="Helvetica Neue Light" w:hAnsi="Helvetica Neue Light"/>
        <w:sz w:val="18"/>
      </w:rPr>
      <w:t>fo@mdi.dk</w:t>
    </w:r>
    <w:r w:rsidRPr="00FC55BE">
      <w:rPr>
        <w:rFonts w:ascii="Helvetica Neue Light" w:hAnsi="Helvetica Neue Light"/>
        <w:sz w:val="18"/>
      </w:rPr>
      <w:br/>
      <w:t>www.mdi.dk</w:t>
    </w:r>
  </w:p>
  <w:p w:rsidR="00AA25D6" w:rsidRDefault="00AA25D6" w:rsidP="00FC1116">
    <w:pPr>
      <w:pStyle w:val="Sidehoved"/>
      <w:ind w:left="8080" w:right="-1"/>
    </w:pPr>
  </w:p>
  <w:p w:rsidR="00AA25D6" w:rsidRDefault="00AA25D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661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7B3456"/>
    <w:multiLevelType w:val="hybridMultilevel"/>
    <w:tmpl w:val="EE8E6C7C"/>
    <w:lvl w:ilvl="0" w:tplc="F8765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5387B"/>
    <w:multiLevelType w:val="hybridMultilevel"/>
    <w:tmpl w:val="67D49A94"/>
    <w:lvl w:ilvl="0" w:tplc="36C44708">
      <w:numFmt w:val="bullet"/>
      <w:lvlText w:val="-"/>
      <w:lvlJc w:val="left"/>
      <w:pPr>
        <w:ind w:left="2968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6DC26FF5"/>
    <w:multiLevelType w:val="hybridMultilevel"/>
    <w:tmpl w:val="BFF00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A4926"/>
    <w:multiLevelType w:val="hybridMultilevel"/>
    <w:tmpl w:val="FAB8EF4C"/>
    <w:lvl w:ilvl="0" w:tplc="D0DA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E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27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2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62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C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F230A"/>
    <w:rsid w:val="00013638"/>
    <w:rsid w:val="000B2B03"/>
    <w:rsid w:val="000B3998"/>
    <w:rsid w:val="000B4BD6"/>
    <w:rsid w:val="000E21A1"/>
    <w:rsid w:val="0010613D"/>
    <w:rsid w:val="00130AD1"/>
    <w:rsid w:val="00135045"/>
    <w:rsid w:val="00187B3A"/>
    <w:rsid w:val="001A4D99"/>
    <w:rsid w:val="001D0A6B"/>
    <w:rsid w:val="001D600B"/>
    <w:rsid w:val="00201D82"/>
    <w:rsid w:val="00214B2E"/>
    <w:rsid w:val="002522E5"/>
    <w:rsid w:val="00266821"/>
    <w:rsid w:val="0027466E"/>
    <w:rsid w:val="00295A5D"/>
    <w:rsid w:val="002D48A1"/>
    <w:rsid w:val="00315A2B"/>
    <w:rsid w:val="00330115"/>
    <w:rsid w:val="003304A0"/>
    <w:rsid w:val="00337E51"/>
    <w:rsid w:val="0035101F"/>
    <w:rsid w:val="00384C27"/>
    <w:rsid w:val="00397F75"/>
    <w:rsid w:val="003A3552"/>
    <w:rsid w:val="003A7A31"/>
    <w:rsid w:val="003B5862"/>
    <w:rsid w:val="003F2301"/>
    <w:rsid w:val="00400DAD"/>
    <w:rsid w:val="00411093"/>
    <w:rsid w:val="0041425F"/>
    <w:rsid w:val="004369B4"/>
    <w:rsid w:val="004515E9"/>
    <w:rsid w:val="00451869"/>
    <w:rsid w:val="004918AF"/>
    <w:rsid w:val="00544A3E"/>
    <w:rsid w:val="00552F40"/>
    <w:rsid w:val="00563B6E"/>
    <w:rsid w:val="005A0999"/>
    <w:rsid w:val="005D64F7"/>
    <w:rsid w:val="006119EA"/>
    <w:rsid w:val="00613B79"/>
    <w:rsid w:val="006C56DC"/>
    <w:rsid w:val="006E718B"/>
    <w:rsid w:val="007111C1"/>
    <w:rsid w:val="0072278A"/>
    <w:rsid w:val="00777BCB"/>
    <w:rsid w:val="0078178D"/>
    <w:rsid w:val="00786348"/>
    <w:rsid w:val="007933C1"/>
    <w:rsid w:val="007D1001"/>
    <w:rsid w:val="007D4FFB"/>
    <w:rsid w:val="007D6852"/>
    <w:rsid w:val="007F230A"/>
    <w:rsid w:val="008070A1"/>
    <w:rsid w:val="00823EC0"/>
    <w:rsid w:val="008273E1"/>
    <w:rsid w:val="008835ED"/>
    <w:rsid w:val="008956A0"/>
    <w:rsid w:val="008D32A8"/>
    <w:rsid w:val="008E52CF"/>
    <w:rsid w:val="008F2DE9"/>
    <w:rsid w:val="00903C78"/>
    <w:rsid w:val="0092589A"/>
    <w:rsid w:val="009313E0"/>
    <w:rsid w:val="009361C0"/>
    <w:rsid w:val="00986FDE"/>
    <w:rsid w:val="009871FC"/>
    <w:rsid w:val="009A0411"/>
    <w:rsid w:val="009A42C2"/>
    <w:rsid w:val="00A11636"/>
    <w:rsid w:val="00A26768"/>
    <w:rsid w:val="00A347B0"/>
    <w:rsid w:val="00A855DA"/>
    <w:rsid w:val="00A86314"/>
    <w:rsid w:val="00AA25D6"/>
    <w:rsid w:val="00AB2EFC"/>
    <w:rsid w:val="00AD1B65"/>
    <w:rsid w:val="00AF135E"/>
    <w:rsid w:val="00B11E18"/>
    <w:rsid w:val="00B40847"/>
    <w:rsid w:val="00B60395"/>
    <w:rsid w:val="00B75E07"/>
    <w:rsid w:val="00B76FFB"/>
    <w:rsid w:val="00B80D1C"/>
    <w:rsid w:val="00BA5E2B"/>
    <w:rsid w:val="00BB3393"/>
    <w:rsid w:val="00BD60FF"/>
    <w:rsid w:val="00BE4D46"/>
    <w:rsid w:val="00C11548"/>
    <w:rsid w:val="00C12C4F"/>
    <w:rsid w:val="00C13CD2"/>
    <w:rsid w:val="00C26833"/>
    <w:rsid w:val="00C27469"/>
    <w:rsid w:val="00C31200"/>
    <w:rsid w:val="00C820CC"/>
    <w:rsid w:val="00CA024C"/>
    <w:rsid w:val="00CA6ECA"/>
    <w:rsid w:val="00CF15A8"/>
    <w:rsid w:val="00D11FAB"/>
    <w:rsid w:val="00D50191"/>
    <w:rsid w:val="00D57A06"/>
    <w:rsid w:val="00D621EC"/>
    <w:rsid w:val="00DA10E0"/>
    <w:rsid w:val="00DB231B"/>
    <w:rsid w:val="00DB30AC"/>
    <w:rsid w:val="00DB625B"/>
    <w:rsid w:val="00DD6E20"/>
    <w:rsid w:val="00DD712A"/>
    <w:rsid w:val="00DE7BF1"/>
    <w:rsid w:val="00E16EA0"/>
    <w:rsid w:val="00E213B7"/>
    <w:rsid w:val="00E526C8"/>
    <w:rsid w:val="00E532AC"/>
    <w:rsid w:val="00EC5120"/>
    <w:rsid w:val="00EF03B4"/>
    <w:rsid w:val="00F07193"/>
    <w:rsid w:val="00F96B34"/>
    <w:rsid w:val="00FA7EDB"/>
    <w:rsid w:val="00FB678F"/>
    <w:rsid w:val="00FC1116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603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6039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603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60395"/>
    <w:rPr>
      <w:sz w:val="22"/>
      <w:szCs w:val="22"/>
      <w:lang w:eastAsia="en-US"/>
    </w:rPr>
  </w:style>
  <w:style w:type="paragraph" w:styleId="Markeringsbobletekst">
    <w:name w:val="Balloon Text"/>
    <w:basedOn w:val="Normal"/>
    <w:semiHidden/>
    <w:rsid w:val="00DE7BF1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B76FF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76FFB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sid w:val="00B76FF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11548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Support-IT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 Bøgsted</dc:creator>
  <cp:lastModifiedBy>kbo</cp:lastModifiedBy>
  <cp:revision>7</cp:revision>
  <cp:lastPrinted>2013-03-15T09:34:00Z</cp:lastPrinted>
  <dcterms:created xsi:type="dcterms:W3CDTF">2013-03-15T08:56:00Z</dcterms:created>
  <dcterms:modified xsi:type="dcterms:W3CDTF">2013-04-08T12:09:00Z</dcterms:modified>
</cp:coreProperties>
</file>